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**Strona 1**</w:t>
      </w:r>
    </w:p>
    <w:p/>
    <w:p>
      <w:r>
        <w:t>Urząd Skarbowy Austria</w:t>
      </w:r>
    </w:p>
    <w:p>
      <w:r>
        <w:t>Tel.: +43 50 233-233</w:t>
      </w:r>
    </w:p>
    <w:p>
      <w:r>
        <w:t>1000 Wiedeń, Skrytka pocztowa 260</w:t>
      </w:r>
    </w:p>
    <w:p/>
    <w:p>
      <w:r>
        <w:t>21. lipca 2026</w:t>
      </w:r>
    </w:p>
    <w:p/>
    <w:p>
      <w:r>
        <w:t>Nie doręczono, zwrot na adres: 1000 Wiedeń, Skrytka pocztowa 254 – 07 AV04</w:t>
      </w:r>
    </w:p>
    <w:p>
      <w:r>
        <w:t>Skawina Tomasz Paweł</w:t>
      </w:r>
    </w:p>
    <w:p>
      <w:r>
        <w:t>Mühlbachstraße 151/Budynek Główny/2</w:t>
      </w:r>
    </w:p>
    <w:p>
      <w:r>
        <w:t>4063 Hörsching</w:t>
      </w:r>
    </w:p>
    <w:p/>
    <w:p>
      <w:r>
        <w:t>Oświadczenie o ochronie danych na bmf.gv.at/datenschutz</w:t>
      </w:r>
    </w:p>
    <w:p>
      <w:r>
        <w:t>lub w formie papierowej we wszystkich urzędach skarbowych i celnych</w:t>
      </w:r>
    </w:p>
    <w:p/>
    <w:p>
      <w:r>
        <w:t>Sygnatura</w:t>
      </w:r>
    </w:p>
    <w:p>
      <w:r>
        <w:t>17 741 705</w:t>
      </w:r>
    </w:p>
    <w:p>
      <w:r>
        <w:t>proszę podawać we wszystkich pismach</w:t>
      </w:r>
    </w:p>
    <w:p/>
    <w:p>
      <w:r>
        <w:t>Osoba prowadząca sprawę</w:t>
      </w:r>
    </w:p>
    <w:p>
      <w:r>
        <w:t>DS07 PR04</w:t>
      </w:r>
    </w:p>
    <w:p>
      <w:r>
        <w:t>DW 515146</w:t>
      </w:r>
    </w:p>
    <w:p/>
    <w:p>
      <w:r>
        <w:t>**Wniosek o udzielenie informacji lub przedłożenie dokumentów – Przypomnienie**</w:t>
      </w:r>
    </w:p>
    <w:p/>
    <w:p>
      <w:r>
        <w:t>dotyczy</w:t>
      </w:r>
    </w:p>
    <w:p>
      <w:r>
        <w:t>Wniosek o zasiłek rodzinny</w:t>
      </w:r>
    </w:p>
    <w:p>
      <w:r>
        <w:t>wpłynął 18. maja 2026</w:t>
      </w:r>
    </w:p>
    <w:p/>
    <w:p>
      <w:r>
        <w:t>Szanowny Panie Skawina!</w:t>
      </w:r>
    </w:p>
    <w:p/>
    <w:p>
      <w:r>
        <w:t>Prawdopodobnie przeoczył Pan odpowiedź na nasze pismo.</w:t>
      </w:r>
    </w:p>
    <w:p/>
    <w:p>
      <w:r>
        <w:t>Prosimy Pana ponownie o odpowiedź na nasze pytania lub o przesłanie wymaganych dokumentów</w:t>
      </w:r>
    </w:p>
    <w:p>
      <w:r>
        <w:t>najpóźniej do 11. sierpnia 2026.</w:t>
      </w:r>
    </w:p>
    <w:p/>
    <w:p>
      <w:r>
        <w:t>Dostępne są dwie możliwości:</w:t>
      </w:r>
    </w:p>
    <w:p/>
    <w:p>
      <w:r>
        <w:t>*   Proszę skorzystać z wygodnej opcji załatwienia sprawy za pośrednictwem FinanzOnline</w:t>
      </w:r>
    </w:p>
    <w:p>
      <w:r>
        <w:t xml:space="preserve">    (finanzonline.at – wybór „Zasiłek rodzinny”).</w:t>
      </w:r>
    </w:p>
    <w:p>
      <w:r>
        <w:t>*   Lub proszę przesłać swoje odpowiedzi i/lub dokumenty wraz z niniejszym</w:t>
      </w:r>
    </w:p>
    <w:p>
      <w:r>
        <w:t xml:space="preserve">    pismem z powrotem do Urzędu Skarbowego Austria lub złożyć je</w:t>
      </w:r>
    </w:p>
    <w:p>
      <w:r>
        <w:t xml:space="preserve">    w punkcie informacyjnym Urzędu Skarbowego.</w:t>
      </w:r>
    </w:p>
    <w:p/>
    <w:p>
      <w:r>
        <w:t>Jeśli nie jest Pan w stanie dotrzymać tego terminu, prosimy o telefoniczne uzgodnienie z nami</w:t>
      </w:r>
    </w:p>
    <w:p>
      <w:r>
        <w:t>przedłużenia terminu.</w:t>
      </w:r>
    </w:p>
    <w:p/>
    <w:p>
      <w:r>
        <w:t>**Pytania lub dokumenty do przedłożenia**</w:t>
      </w:r>
    </w:p>
    <w:p>
      <w:r>
        <w:t>(Prosimy o kopie dokumentów, ponieważ nie odsyłamy ich! W przypadku dokumentów wielostronicowych</w:t>
      </w:r>
    </w:p>
    <w:p>
      <w:r>
        <w:t>prosimy o skopiowanie wszystkich stron.)</w:t>
      </w:r>
    </w:p>
    <w:p/>
    <w:p>
      <w:r>
        <w:t>Dowód, że nie przysługiwało prawo do zagranicznego świadczenia rodzinnego, podobnego do austriackiego zasiłku rodzinnego, lub za jaki okres przysługiwało</w:t>
      </w:r>
    </w:p>
    <w:p>
      <w:r>
        <w:t>= Potwierdzenie 500+ od 05/2021-05/2022 oraz Potwierdzenie 800+ od 06/2023-05/2024 z</w:t>
      </w:r>
    </w:p>
    <w:p>
      <w:r>
        <w:t>Polski</w:t>
      </w:r>
    </w:p>
    <w:p>
      <w:r>
        <w:t>Dowód dochodu</w:t>
      </w:r>
    </w:p>
    <w:p>
      <w:r>
        <w:t>= Formularz (E9) z 2021 i 2022 roku od matki dziecka z Polski</w:t>
      </w:r>
    </w:p>
    <w:p>
      <w:r>
        <w:t>Świadectwo dojrzałości</w:t>
      </w:r>
    </w:p>
    <w:p>
      <w:r>
        <w:t>– od Jakuba</w:t>
      </w:r>
    </w:p>
    <w:p/>
    <w:p>
      <w:r>
        <w:t>FB860#1.0</w:t>
      </w:r>
    </w:p>
    <w:p>
      <w:r>
        <w:t>#17741705#4026037531#</w:t>
      </w:r>
    </w:p>
    <w:p>
      <w:r>
        <w:t>Strona 1 z 2</w:t>
      </w:r>
    </w:p>
    <w:p/>
    <w:p>
      <w:r>
        <w:t>**Strona 2**</w:t>
      </w:r>
    </w:p>
    <w:p/>
    <w:p>
      <w:r>
        <w:t>Potwierdzenie aktywności (zaświadczenie szkolne, umowa o pracę itp.)</w:t>
      </w:r>
    </w:p>
    <w:p>
      <w:r>
        <w:t>- aktualne z podaniem czasu trwania od Jakuba</w:t>
      </w:r>
    </w:p>
    <w:p>
      <w:r>
        <w:t>Zaświadczenie o uczęszczaniu do szkoły (proszę również podać przewidywany czas</w:t>
      </w:r>
    </w:p>
    <w:p>
      <w:r>
        <w:t>trwania kształcenia)</w:t>
      </w:r>
    </w:p>
    <w:p>
      <w:r>
        <w:t>- aktualne od Kingi</w:t>
      </w:r>
    </w:p>
    <w:p/>
    <w:p>
      <w:r>
        <w:t>Z poważaniem</w:t>
      </w:r>
    </w:p>
    <w:p>
      <w:r>
        <w:t>Państwa Urząd Skarbowy</w:t>
      </w:r>
    </w:p>
    <w:p/>
    <w:p>
      <w:r>
        <w:t>Wskazówka:</w:t>
      </w:r>
    </w:p>
    <w:p>
      <w:r>
        <w:t>Czy mają Państwo jeszcze pytania dotyczące niniejszego pisma? Prosimy dzwonić pod podany</w:t>
      </w:r>
    </w:p>
    <w:p>
      <w:r>
        <w:t>powyżej numer telefonu.</w:t>
      </w:r>
    </w:p>
    <w:p>
      <w:r>
        <w:t>W celu osobistego kontaktu w Urzędzie Skarbowym prosimy o wcześniejsze umówienie terminu:</w:t>
      </w:r>
    </w:p>
    <w:p>
      <w:r>
        <w:t>*   Online pod adresem https://bmf.gv.at/terminvereinbarungen lub</w:t>
      </w:r>
    </w:p>
    <w:p>
      <w:r>
        <w:t>*   Telefonicznie pod numerem 050 233 700 od pon. do czw. 7:30 do 15:30 i pt. 7:30 do 12:00</w:t>
      </w:r>
    </w:p>
    <w:p>
      <w:r>
        <w:t>Dalsze możliwości kontaktu znajdą Państwo pod adresem https://bmf.gv.at/kundenservice.</w:t>
      </w:r>
    </w:p>
    <w:p/>
    <w:p>
      <w:r>
        <w:t>FB860#1.0</w:t>
      </w:r>
    </w:p>
    <w:p>
      <w:r>
        <w:t>#17741705#4026037531#</w:t>
      </w:r>
    </w:p>
    <w:p>
      <w:r>
        <w:t>Strona 2 z 2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